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1E" w:rsidRPr="004C0279" w:rsidRDefault="0018051E" w:rsidP="00A17427">
      <w:pPr>
        <w:spacing w:after="0" w:line="240" w:lineRule="auto"/>
      </w:pPr>
      <w:r w:rsidRPr="004C0279">
        <w:rPr>
          <w:noProof/>
          <w:lang w:eastAsia="en-GB"/>
        </w:rPr>
        <w:drawing>
          <wp:inline distT="0" distB="0" distL="0" distR="0" wp14:anchorId="066803BD" wp14:editId="5F641557">
            <wp:extent cx="1457325" cy="933450"/>
            <wp:effectExtent l="0" t="0" r="9525" b="0"/>
            <wp:docPr id="2" name="Picture 2"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18051E" w:rsidRDefault="0018051E" w:rsidP="00A17427">
      <w:pPr>
        <w:pStyle w:val="Heading1"/>
        <w:jc w:val="left"/>
        <w:rPr>
          <w:rFonts w:asciiTheme="minorHAnsi" w:hAnsiTheme="minorHAnsi"/>
        </w:rPr>
      </w:pPr>
      <w:r w:rsidRPr="004C0279">
        <w:rPr>
          <w:rFonts w:asciiTheme="minorHAnsi" w:hAnsiTheme="minorHAnsi"/>
        </w:rPr>
        <w:t>EARLEY TOWN COUNCIL</w:t>
      </w:r>
    </w:p>
    <w:p w:rsidR="001C1241" w:rsidRDefault="001C1241" w:rsidP="00A17427">
      <w:pPr>
        <w:spacing w:after="0" w:line="240" w:lineRule="auto"/>
      </w:pPr>
    </w:p>
    <w:p w:rsidR="001C1241" w:rsidRDefault="001C1241" w:rsidP="00A17427">
      <w:pPr>
        <w:spacing w:after="0" w:line="240" w:lineRule="auto"/>
        <w:rPr>
          <w:b/>
          <w:u w:val="single"/>
        </w:rPr>
      </w:pPr>
      <w:r>
        <w:rPr>
          <w:b/>
          <w:u w:val="single"/>
        </w:rPr>
        <w:t xml:space="preserve">The Town of </w:t>
      </w:r>
      <w:proofErr w:type="spellStart"/>
      <w:r>
        <w:rPr>
          <w:b/>
          <w:u w:val="single"/>
        </w:rPr>
        <w:t>Earley</w:t>
      </w:r>
      <w:proofErr w:type="spellEnd"/>
    </w:p>
    <w:p w:rsidR="001C1241" w:rsidRDefault="001C1241" w:rsidP="00A17427">
      <w:pPr>
        <w:spacing w:after="0" w:line="240" w:lineRule="auto"/>
        <w:rPr>
          <w:b/>
          <w:u w:val="single"/>
        </w:rPr>
      </w:pPr>
    </w:p>
    <w:p w:rsidR="001C1241" w:rsidRDefault="001C1241" w:rsidP="00A17427">
      <w:pPr>
        <w:spacing w:after="0" w:line="240" w:lineRule="auto"/>
      </w:pPr>
      <w:r>
        <w:t xml:space="preserve">Since it was first mentioned in the Doomsday Book, </w:t>
      </w:r>
      <w:proofErr w:type="spellStart"/>
      <w:r>
        <w:t>Earley</w:t>
      </w:r>
      <w:proofErr w:type="spellEnd"/>
      <w:r>
        <w:t xml:space="preserve"> has grown to become the largest town in Wokingham Borough with a population approaching 35,000.  It’s position, to the south east of Reading, means that it has excellent communication links with Reading and a fast train service to London.  Much of Thames Valley Business Park, which houses a number of large well known businesses, is within the Town’s boundaries.  In recent years, the Town has been the subject of significant residential </w:t>
      </w:r>
      <w:proofErr w:type="gramStart"/>
      <w:r>
        <w:t>development,</w:t>
      </w:r>
      <w:proofErr w:type="gramEnd"/>
      <w:r>
        <w:t xml:space="preserve"> including the </w:t>
      </w:r>
      <w:r>
        <w:rPr>
          <w:i/>
        </w:rPr>
        <w:t xml:space="preserve">Lower </w:t>
      </w:r>
      <w:proofErr w:type="spellStart"/>
      <w:r>
        <w:rPr>
          <w:i/>
        </w:rPr>
        <w:t>Earley</w:t>
      </w:r>
      <w:proofErr w:type="spellEnd"/>
      <w:r>
        <w:rPr>
          <w:i/>
        </w:rPr>
        <w:t xml:space="preserve"> Development</w:t>
      </w:r>
      <w:r>
        <w:t xml:space="preserve"> in the late 1980’s/early 1990’s which saw the building of around 9,000 additional dwellings.</w:t>
      </w:r>
    </w:p>
    <w:p w:rsidR="001C1241" w:rsidRDefault="001C1241" w:rsidP="00A17427">
      <w:pPr>
        <w:spacing w:after="0" w:line="240" w:lineRule="auto"/>
      </w:pPr>
    </w:p>
    <w:p w:rsidR="001C1241" w:rsidRDefault="001C1241" w:rsidP="00A17427">
      <w:pPr>
        <w:spacing w:after="0" w:line="240" w:lineRule="auto"/>
      </w:pPr>
    </w:p>
    <w:p w:rsidR="001C1241" w:rsidRDefault="001C1241" w:rsidP="00A17427">
      <w:pPr>
        <w:spacing w:after="0" w:line="240" w:lineRule="auto"/>
        <w:rPr>
          <w:b/>
          <w:u w:val="single"/>
        </w:rPr>
      </w:pPr>
      <w:r>
        <w:rPr>
          <w:b/>
          <w:u w:val="single"/>
        </w:rPr>
        <w:t>The Council</w:t>
      </w:r>
    </w:p>
    <w:p w:rsidR="001C1241" w:rsidRDefault="001C1241" w:rsidP="00A17427">
      <w:pPr>
        <w:spacing w:after="0" w:line="240" w:lineRule="auto"/>
        <w:rPr>
          <w:b/>
          <w:u w:val="single"/>
        </w:rPr>
      </w:pPr>
    </w:p>
    <w:p w:rsidR="001C1241" w:rsidRDefault="001C1241" w:rsidP="00A17427">
      <w:pPr>
        <w:spacing w:after="0" w:line="240" w:lineRule="auto"/>
      </w:pPr>
      <w:proofErr w:type="spellStart"/>
      <w:r>
        <w:t>Earley</w:t>
      </w:r>
      <w:proofErr w:type="spellEnd"/>
      <w:r>
        <w:t xml:space="preserve"> Town Council was created in 1974 following the reorganisation of Local Government.  Following the disbanding of Berkshire County Council, </w:t>
      </w:r>
      <w:proofErr w:type="spellStart"/>
      <w:r>
        <w:t>Earley</w:t>
      </w:r>
      <w:proofErr w:type="spellEnd"/>
      <w:r>
        <w:t xml:space="preserve"> became the largest parish in the Wokingham Borough Council unitary authority area.</w:t>
      </w:r>
    </w:p>
    <w:p w:rsidR="001C1241" w:rsidRDefault="001C1241" w:rsidP="00A17427">
      <w:pPr>
        <w:spacing w:after="0" w:line="240" w:lineRule="auto"/>
      </w:pPr>
    </w:p>
    <w:p w:rsidR="001C1241" w:rsidRDefault="001C1241" w:rsidP="00A17427">
      <w:pPr>
        <w:spacing w:after="0" w:line="240" w:lineRule="auto"/>
      </w:pPr>
      <w:r>
        <w:t>The residents are represented by 25 Councillors (covering 8 wards) each elected for a term of four years, the last elections being in May 2015.</w:t>
      </w:r>
    </w:p>
    <w:p w:rsidR="001C1241" w:rsidRDefault="001C1241" w:rsidP="00A17427">
      <w:pPr>
        <w:spacing w:after="0" w:line="240" w:lineRule="auto"/>
      </w:pPr>
    </w:p>
    <w:p w:rsidR="001C1241" w:rsidRDefault="001C1241" w:rsidP="00A17427">
      <w:pPr>
        <w:spacing w:after="0" w:line="240" w:lineRule="auto"/>
      </w:pPr>
      <w:r>
        <w:t>The Town Council currently employs 32 full and part-time staff and has an annual turnover of around £1.2m.</w:t>
      </w:r>
    </w:p>
    <w:p w:rsidR="001C1241" w:rsidRDefault="001C1241" w:rsidP="00A17427">
      <w:pPr>
        <w:spacing w:after="0" w:line="240" w:lineRule="auto"/>
      </w:pPr>
    </w:p>
    <w:p w:rsidR="001C1241" w:rsidRDefault="001C1241" w:rsidP="00A17427">
      <w:pPr>
        <w:spacing w:after="0" w:line="240" w:lineRule="auto"/>
      </w:pPr>
    </w:p>
    <w:p w:rsidR="001C1241" w:rsidRDefault="001C1241" w:rsidP="00A17427">
      <w:pPr>
        <w:spacing w:after="0" w:line="240" w:lineRule="auto"/>
      </w:pPr>
      <w:r>
        <w:rPr>
          <w:b/>
          <w:u w:val="single"/>
        </w:rPr>
        <w:t>The Council’s Mission Statement</w:t>
      </w:r>
      <w:r>
        <w:t xml:space="preserve"> is:-</w:t>
      </w:r>
    </w:p>
    <w:p w:rsidR="001C1241" w:rsidRDefault="001C1241" w:rsidP="00A17427">
      <w:pPr>
        <w:spacing w:after="0" w:line="240" w:lineRule="auto"/>
      </w:pPr>
    </w:p>
    <w:p w:rsidR="001C1241" w:rsidRDefault="001C1241" w:rsidP="00A17427">
      <w:pPr>
        <w:spacing w:after="0" w:line="240" w:lineRule="auto"/>
      </w:pPr>
      <w:r>
        <w:t>“</w:t>
      </w:r>
      <w:proofErr w:type="spellStart"/>
      <w:r>
        <w:t>Earley</w:t>
      </w:r>
      <w:proofErr w:type="spellEnd"/>
      <w:r>
        <w:t xml:space="preserve"> Town Council will deliver services of the highest quality whilst providing value for money following the guiding principles of Best Value.  It will endeavour to promote the wishes of local residents through consultation and by representation to Wokingham Borough Council or other authorities as appropriate.  The Town Council will act in the best interests of the residents of </w:t>
      </w:r>
      <w:proofErr w:type="spellStart"/>
      <w:r>
        <w:t>Earley</w:t>
      </w:r>
      <w:proofErr w:type="spellEnd"/>
      <w:r>
        <w:t xml:space="preserve"> and will conduct its business in an open and democratic manner.”</w:t>
      </w:r>
    </w:p>
    <w:p w:rsidR="001C1241" w:rsidRDefault="001C1241" w:rsidP="00A17427">
      <w:pPr>
        <w:spacing w:after="0" w:line="240" w:lineRule="auto"/>
      </w:pPr>
    </w:p>
    <w:p w:rsidR="001C1241" w:rsidRDefault="001C1241" w:rsidP="00A17427">
      <w:pPr>
        <w:spacing w:after="0" w:line="240" w:lineRule="auto"/>
      </w:pPr>
    </w:p>
    <w:p w:rsidR="001C1241" w:rsidRDefault="001C1241" w:rsidP="00A17427">
      <w:pPr>
        <w:spacing w:after="0" w:line="240" w:lineRule="auto"/>
      </w:pPr>
      <w:r>
        <w:rPr>
          <w:b/>
          <w:u w:val="single"/>
        </w:rPr>
        <w:t>Functions of the Town Council</w:t>
      </w:r>
    </w:p>
    <w:p w:rsidR="001C1241" w:rsidRDefault="001C1241" w:rsidP="00A17427">
      <w:pPr>
        <w:spacing w:after="0" w:line="240" w:lineRule="auto"/>
      </w:pPr>
    </w:p>
    <w:p w:rsidR="001C1241" w:rsidRPr="00A25745" w:rsidRDefault="001C1241" w:rsidP="00A17427">
      <w:pPr>
        <w:spacing w:after="0" w:line="240" w:lineRule="auto"/>
      </w:pPr>
      <w:r>
        <w:t xml:space="preserve">The Town Council currently manages four community centres (Maiden Place Centre, Radstock Lane Centre, Silverdale and </w:t>
      </w:r>
      <w:proofErr w:type="spellStart"/>
      <w:r>
        <w:t>Centrepoint</w:t>
      </w:r>
      <w:proofErr w:type="spellEnd"/>
      <w:r>
        <w:t xml:space="preserve"> Community &amp; Youth Centres) and the Town Council Offices, a former farm house, situated in Radstock Lane, </w:t>
      </w:r>
      <w:proofErr w:type="spellStart"/>
      <w:r>
        <w:t>Earley</w:t>
      </w:r>
      <w:proofErr w:type="spellEnd"/>
      <w:r>
        <w:t xml:space="preserve">.  In addition it owns Maiden </w:t>
      </w:r>
      <w:proofErr w:type="spellStart"/>
      <w:r>
        <w:t>Erlegh</w:t>
      </w:r>
      <w:proofErr w:type="spellEnd"/>
      <w:r>
        <w:t xml:space="preserve"> Park, which is a Local Nature Reserve and has an on-site teaching classroom, a cemetery at Mays Lane and an Allotment Site.  It is also responsible for the management of parks, sports areas, an ancient woodland area and other open spaces.</w:t>
      </w:r>
    </w:p>
    <w:p w:rsidR="001C1241" w:rsidRPr="001C1241" w:rsidRDefault="001C1241" w:rsidP="00A17427">
      <w:pPr>
        <w:spacing w:after="0" w:line="240" w:lineRule="auto"/>
      </w:pPr>
    </w:p>
    <w:p w:rsidR="0018051E" w:rsidRPr="004C0279" w:rsidRDefault="0018051E" w:rsidP="00A17427">
      <w:pPr>
        <w:spacing w:after="0" w:line="240" w:lineRule="auto"/>
      </w:pPr>
    </w:p>
    <w:p w:rsidR="0018051E" w:rsidRPr="001C1241" w:rsidRDefault="001C1241" w:rsidP="00A17427">
      <w:pPr>
        <w:spacing w:after="0" w:line="240" w:lineRule="auto"/>
        <w:rPr>
          <w:b/>
          <w:sz w:val="44"/>
          <w:szCs w:val="44"/>
        </w:rPr>
      </w:pPr>
      <w:r w:rsidRPr="001C1241">
        <w:rPr>
          <w:b/>
          <w:sz w:val="44"/>
          <w:szCs w:val="44"/>
        </w:rPr>
        <w:lastRenderedPageBreak/>
        <w:t>JOB</w:t>
      </w:r>
      <w:r w:rsidR="0018051E" w:rsidRPr="001C1241">
        <w:rPr>
          <w:b/>
          <w:sz w:val="44"/>
          <w:szCs w:val="44"/>
        </w:rPr>
        <w:t xml:space="preserve"> DESCRIPTION</w:t>
      </w:r>
    </w:p>
    <w:p w:rsidR="0018051E" w:rsidRPr="004C0279" w:rsidRDefault="0018051E" w:rsidP="00A17427">
      <w:pPr>
        <w:spacing w:after="0" w:line="240" w:lineRule="auto"/>
        <w:rPr>
          <w:b/>
        </w:rPr>
      </w:pPr>
    </w:p>
    <w:p w:rsidR="0018051E" w:rsidRDefault="00A17427" w:rsidP="00A17427">
      <w:pPr>
        <w:spacing w:after="0" w:line="240" w:lineRule="auto"/>
        <w:rPr>
          <w:b/>
        </w:rPr>
      </w:pPr>
      <w:r>
        <w:rPr>
          <w:b/>
        </w:rPr>
        <w:t xml:space="preserve">SENIOR </w:t>
      </w:r>
      <w:r w:rsidR="0076190E">
        <w:rPr>
          <w:b/>
        </w:rPr>
        <w:t xml:space="preserve">CARETAKER </w:t>
      </w:r>
    </w:p>
    <w:p w:rsidR="00DC724D" w:rsidRPr="004C0279" w:rsidRDefault="00DC724D" w:rsidP="00A17427">
      <w:pPr>
        <w:spacing w:after="0" w:line="240" w:lineRule="auto"/>
      </w:pPr>
    </w:p>
    <w:p w:rsidR="0018051E" w:rsidRPr="004C0279" w:rsidRDefault="0018051E" w:rsidP="00A17427">
      <w:pPr>
        <w:spacing w:after="0" w:line="240" w:lineRule="auto"/>
      </w:pPr>
      <w:r w:rsidRPr="004C0279">
        <w:t>Line Manager:</w:t>
      </w:r>
      <w:r w:rsidRPr="004C0279">
        <w:tab/>
      </w:r>
      <w:r w:rsidRPr="004C0279">
        <w:tab/>
      </w:r>
      <w:r w:rsidR="00197C9F">
        <w:t>Facilities Manager</w:t>
      </w:r>
    </w:p>
    <w:p w:rsidR="0018051E" w:rsidRPr="004C0279" w:rsidRDefault="0018051E" w:rsidP="00A17427">
      <w:pPr>
        <w:spacing w:after="0" w:line="240" w:lineRule="auto"/>
      </w:pPr>
    </w:p>
    <w:p w:rsidR="0018051E" w:rsidRPr="004C0279" w:rsidRDefault="0018051E" w:rsidP="00A17427">
      <w:pPr>
        <w:spacing w:after="0" w:line="240" w:lineRule="auto"/>
        <w:rPr>
          <w:b/>
        </w:rPr>
      </w:pPr>
      <w:r w:rsidRPr="004C0279">
        <w:rPr>
          <w:b/>
        </w:rPr>
        <w:t>Description of the Post:</w:t>
      </w:r>
    </w:p>
    <w:p w:rsidR="0018051E" w:rsidRPr="004C0279" w:rsidRDefault="0018051E" w:rsidP="00A17427">
      <w:pPr>
        <w:spacing w:after="0" w:line="240" w:lineRule="auto"/>
      </w:pPr>
    </w:p>
    <w:p w:rsidR="00197C9F" w:rsidRDefault="00197C9F" w:rsidP="00A17427">
      <w:pPr>
        <w:spacing w:after="0" w:line="240" w:lineRule="auto"/>
      </w:pPr>
      <w:r>
        <w:t>To w</w:t>
      </w:r>
      <w:r w:rsidR="004C0279" w:rsidRPr="004C0279">
        <w:t xml:space="preserve">ork as part of the </w:t>
      </w:r>
      <w:r w:rsidR="0076190E">
        <w:t>Caretaking</w:t>
      </w:r>
      <w:r>
        <w:t xml:space="preserve"> Team</w:t>
      </w:r>
      <w:r w:rsidR="004C0279" w:rsidRPr="004C0279">
        <w:t xml:space="preserve">, to </w:t>
      </w:r>
      <w:r>
        <w:t xml:space="preserve">undertake </w:t>
      </w:r>
      <w:r w:rsidR="0076190E">
        <w:t xml:space="preserve">the day to day operation, security, safety, and cleanliness at </w:t>
      </w:r>
      <w:r w:rsidR="00DC724D">
        <w:t>Co</w:t>
      </w:r>
      <w:r w:rsidR="0076190E">
        <w:t>m</w:t>
      </w:r>
      <w:r w:rsidR="00DC724D">
        <w:t>m</w:t>
      </w:r>
      <w:r w:rsidR="0076190E">
        <w:t>unity Centre</w:t>
      </w:r>
      <w:r w:rsidR="00DC724D">
        <w:t xml:space="preserve">s, Pavilions or </w:t>
      </w:r>
      <w:r w:rsidR="0076190E">
        <w:t xml:space="preserve">Council Offices </w:t>
      </w:r>
      <w:r w:rsidR="00DC724D">
        <w:t>as necessary</w:t>
      </w:r>
      <w:r>
        <w:t xml:space="preserve">.  </w:t>
      </w:r>
    </w:p>
    <w:p w:rsidR="00871023" w:rsidRPr="004C0279" w:rsidRDefault="00871023" w:rsidP="00A17427">
      <w:pPr>
        <w:spacing w:after="0" w:line="240" w:lineRule="auto"/>
      </w:pPr>
    </w:p>
    <w:p w:rsidR="004C0279" w:rsidRPr="004C0279" w:rsidRDefault="004C0279" w:rsidP="00A17427">
      <w:pPr>
        <w:spacing w:after="0" w:line="240" w:lineRule="auto"/>
        <w:rPr>
          <w:b/>
        </w:rPr>
      </w:pPr>
      <w:r w:rsidRPr="004C0279">
        <w:rPr>
          <w:b/>
        </w:rPr>
        <w:t>Duties and Key Responsibilities:</w:t>
      </w:r>
    </w:p>
    <w:p w:rsidR="004C0279" w:rsidRPr="004C0279" w:rsidRDefault="004C0279" w:rsidP="00A17427">
      <w:pPr>
        <w:spacing w:after="0" w:line="240" w:lineRule="auto"/>
      </w:pPr>
    </w:p>
    <w:p w:rsidR="004C0279" w:rsidRDefault="000115EB" w:rsidP="00A17427">
      <w:pPr>
        <w:pStyle w:val="ListParagraph"/>
        <w:numPr>
          <w:ilvl w:val="0"/>
          <w:numId w:val="6"/>
        </w:numPr>
        <w:spacing w:after="0" w:line="240" w:lineRule="auto"/>
        <w:ind w:left="709" w:hanging="709"/>
      </w:pPr>
      <w:r>
        <w:t>Working on a shift rota basis (rota provided in advance and subject to change) t</w:t>
      </w:r>
      <w:r w:rsidR="00040F44">
        <w:t xml:space="preserve">o be </w:t>
      </w:r>
      <w:r w:rsidR="007B7BBF">
        <w:t>a</w:t>
      </w:r>
      <w:r w:rsidR="00DC724D">
        <w:t xml:space="preserve"> </w:t>
      </w:r>
      <w:proofErr w:type="spellStart"/>
      <w:r w:rsidR="00040F44">
        <w:t>keyholder</w:t>
      </w:r>
      <w:proofErr w:type="spellEnd"/>
      <w:r w:rsidR="00040F44">
        <w:t xml:space="preserve"> and undertake operational responsibility for </w:t>
      </w:r>
      <w:r w:rsidR="00623875">
        <w:t>the premises</w:t>
      </w:r>
      <w:r w:rsidR="004C0279" w:rsidRPr="004C0279">
        <w:t>.</w:t>
      </w:r>
      <w:r>
        <w:t xml:space="preserve">  To attend, unlock and ensure hirers’ requirements are met.  To secure the building at the finish of each hiring and, if necessary, to ensure that the buildings for which you have responsibility are locked including gates and setting alarms, as necessary.  </w:t>
      </w:r>
    </w:p>
    <w:p w:rsidR="00C82599" w:rsidRDefault="00C82599" w:rsidP="00A17427">
      <w:pPr>
        <w:pStyle w:val="ListParagraph"/>
        <w:spacing w:after="0" w:line="240" w:lineRule="auto"/>
        <w:ind w:left="709"/>
      </w:pPr>
    </w:p>
    <w:p w:rsidR="00197C9F" w:rsidRDefault="00A17427" w:rsidP="00A17427">
      <w:pPr>
        <w:tabs>
          <w:tab w:val="left" w:pos="-1440"/>
          <w:tab w:val="left" w:pos="709"/>
        </w:tabs>
        <w:spacing w:after="0" w:line="240" w:lineRule="auto"/>
        <w:ind w:left="705" w:hanging="705"/>
      </w:pPr>
      <w:r>
        <w:t>2</w:t>
      </w:r>
      <w:r w:rsidR="00197C9F">
        <w:t xml:space="preserve">. </w:t>
      </w:r>
      <w:r w:rsidR="00197C9F">
        <w:tab/>
      </w:r>
      <w:r w:rsidR="00040F44">
        <w:t xml:space="preserve">To liaise with </w:t>
      </w:r>
      <w:r w:rsidR="000115EB">
        <w:t xml:space="preserve">any </w:t>
      </w:r>
      <w:r w:rsidR="00040F44">
        <w:t xml:space="preserve">contractors whilst </w:t>
      </w:r>
      <w:r w:rsidR="008F52BF">
        <w:t xml:space="preserve">they are </w:t>
      </w:r>
      <w:r w:rsidR="00040F44">
        <w:t xml:space="preserve">on-site, ensuring that work is completed in line with the specification and to the required standard.  </w:t>
      </w:r>
      <w:proofErr w:type="gramStart"/>
      <w:r w:rsidR="00040F44">
        <w:t xml:space="preserve">To take appropriate action to resolve </w:t>
      </w:r>
      <w:r w:rsidR="000115EB">
        <w:t xml:space="preserve">any </w:t>
      </w:r>
      <w:r w:rsidR="00040F44">
        <w:t>problems</w:t>
      </w:r>
      <w:r w:rsidR="0076190E">
        <w:t>.</w:t>
      </w:r>
      <w:proofErr w:type="gramEnd"/>
    </w:p>
    <w:p w:rsidR="00197C9F" w:rsidRDefault="00197C9F" w:rsidP="00A17427">
      <w:pPr>
        <w:tabs>
          <w:tab w:val="left" w:pos="709"/>
        </w:tabs>
        <w:spacing w:after="0" w:line="240" w:lineRule="auto"/>
      </w:pPr>
    </w:p>
    <w:p w:rsidR="00197C9F" w:rsidRDefault="00A17427" w:rsidP="00A17427">
      <w:pPr>
        <w:tabs>
          <w:tab w:val="left" w:pos="-1440"/>
        </w:tabs>
        <w:spacing w:after="0" w:line="240" w:lineRule="auto"/>
        <w:ind w:left="720" w:hanging="720"/>
      </w:pPr>
      <w:r>
        <w:t>3</w:t>
      </w:r>
      <w:r w:rsidR="000115EB">
        <w:t>.</w:t>
      </w:r>
      <w:r w:rsidR="000115EB">
        <w:tab/>
        <w:t>In line with the rota, u</w:t>
      </w:r>
      <w:r w:rsidR="008F52BF">
        <w:t>ndertake a cleaning routin</w:t>
      </w:r>
      <w:r w:rsidR="00623875">
        <w:t xml:space="preserve">e </w:t>
      </w:r>
      <w:r w:rsidR="008F52BF">
        <w:t xml:space="preserve">ensuring the highest standards of cleanliness </w:t>
      </w:r>
      <w:r w:rsidR="00623875">
        <w:t>within the building</w:t>
      </w:r>
      <w:r w:rsidR="00F6150F">
        <w:t>.</w:t>
      </w:r>
    </w:p>
    <w:p w:rsidR="00197C9F" w:rsidRDefault="00197C9F" w:rsidP="00A17427">
      <w:pPr>
        <w:tabs>
          <w:tab w:val="left" w:pos="-1440"/>
        </w:tabs>
        <w:spacing w:after="0" w:line="240" w:lineRule="auto"/>
        <w:ind w:left="720" w:hanging="720"/>
      </w:pPr>
    </w:p>
    <w:p w:rsidR="00197C9F" w:rsidRDefault="00A17427" w:rsidP="00A17427">
      <w:pPr>
        <w:tabs>
          <w:tab w:val="left" w:pos="-1440"/>
        </w:tabs>
        <w:spacing w:after="0" w:line="240" w:lineRule="auto"/>
        <w:ind w:left="720" w:hanging="720"/>
      </w:pPr>
      <w:r>
        <w:t>4</w:t>
      </w:r>
      <w:r w:rsidR="00197C9F">
        <w:t>.</w:t>
      </w:r>
      <w:r w:rsidR="00197C9F">
        <w:tab/>
      </w:r>
      <w:r w:rsidR="008F52BF">
        <w:t>Detect and report to the Facilities Manager, any building defects</w:t>
      </w:r>
      <w:r w:rsidR="00E34632">
        <w:t>, damage</w:t>
      </w:r>
      <w:r w:rsidR="008F52BF">
        <w:t xml:space="preserve"> or Health and Safety concerns.  Undertake minor repairs and general maintenance within your level of competence always adhering to Health and Safety Standards.</w:t>
      </w:r>
    </w:p>
    <w:p w:rsidR="00197C9F" w:rsidRDefault="00197C9F" w:rsidP="00A17427">
      <w:pPr>
        <w:spacing w:after="0" w:line="240" w:lineRule="auto"/>
      </w:pPr>
    </w:p>
    <w:p w:rsidR="007929B8" w:rsidRDefault="00A17427" w:rsidP="00A17427">
      <w:pPr>
        <w:tabs>
          <w:tab w:val="left" w:pos="-1440"/>
        </w:tabs>
        <w:spacing w:after="0" w:line="240" w:lineRule="auto"/>
        <w:ind w:left="720" w:hanging="720"/>
      </w:pPr>
      <w:r>
        <w:t>5</w:t>
      </w:r>
      <w:r w:rsidR="007929B8">
        <w:t>.</w:t>
      </w:r>
      <w:r w:rsidR="007929B8">
        <w:tab/>
      </w:r>
      <w:r w:rsidR="00F36D9F">
        <w:t xml:space="preserve">To be a visible presence for the duration of the booking, at the relevant Community Centre in the case of lettings where alcohol is served.  </w:t>
      </w:r>
      <w:proofErr w:type="gramStart"/>
      <w:r w:rsidR="00F36D9F">
        <w:t>To be on standby in the case of all other lettings</w:t>
      </w:r>
      <w:r w:rsidR="007929B8">
        <w:t>.</w:t>
      </w:r>
      <w:proofErr w:type="gramEnd"/>
    </w:p>
    <w:p w:rsidR="007929B8" w:rsidRDefault="007929B8" w:rsidP="00A17427">
      <w:pPr>
        <w:tabs>
          <w:tab w:val="left" w:pos="-1440"/>
        </w:tabs>
        <w:spacing w:after="0" w:line="240" w:lineRule="auto"/>
        <w:ind w:left="720" w:hanging="720"/>
      </w:pPr>
    </w:p>
    <w:p w:rsidR="00197C9F" w:rsidRDefault="00A17427" w:rsidP="00A17427">
      <w:pPr>
        <w:tabs>
          <w:tab w:val="left" w:pos="-1440"/>
        </w:tabs>
        <w:spacing w:after="0" w:line="240" w:lineRule="auto"/>
        <w:ind w:left="720" w:hanging="720"/>
      </w:pPr>
      <w:r>
        <w:t>6</w:t>
      </w:r>
      <w:r w:rsidR="00197C9F">
        <w:t>.</w:t>
      </w:r>
      <w:r w:rsidR="00197C9F">
        <w:tab/>
      </w:r>
      <w:r w:rsidR="00E34632">
        <w:t>Ensure all allocated equipment and materials are stored safely</w:t>
      </w:r>
      <w:r w:rsidR="00AF5BC1">
        <w:t xml:space="preserve"> in line with COSHH regulations</w:t>
      </w:r>
      <w:r w:rsidR="00E34632">
        <w:t xml:space="preserve"> in order to prevent</w:t>
      </w:r>
      <w:r w:rsidR="00AF5BC1">
        <w:t xml:space="preserve"> potential accidents/misuse.</w:t>
      </w:r>
    </w:p>
    <w:p w:rsidR="00197C9F" w:rsidRDefault="00197C9F" w:rsidP="00A17427">
      <w:pPr>
        <w:spacing w:after="0" w:line="240" w:lineRule="auto"/>
      </w:pPr>
    </w:p>
    <w:p w:rsidR="00197C9F" w:rsidRDefault="002637D7" w:rsidP="00A17427">
      <w:pPr>
        <w:pStyle w:val="ListParagraph"/>
        <w:widowControl w:val="0"/>
        <w:numPr>
          <w:ilvl w:val="0"/>
          <w:numId w:val="7"/>
        </w:numPr>
        <w:tabs>
          <w:tab w:val="left" w:pos="-1440"/>
        </w:tabs>
        <w:spacing w:after="0" w:line="240" w:lineRule="auto"/>
        <w:ind w:hanging="720"/>
      </w:pPr>
      <w:r>
        <w:t>To be firm, friendly and approachable to all hirers liaising with them and the Facilities Manager with regard to any issues that arise</w:t>
      </w:r>
      <w:r w:rsidR="00197C9F">
        <w:t>.</w:t>
      </w:r>
    </w:p>
    <w:p w:rsidR="007929B8" w:rsidRDefault="007929B8" w:rsidP="00A17427">
      <w:pPr>
        <w:widowControl w:val="0"/>
        <w:tabs>
          <w:tab w:val="left" w:pos="-1440"/>
        </w:tabs>
        <w:spacing w:after="0" w:line="240" w:lineRule="auto"/>
        <w:ind w:left="720" w:hanging="720"/>
      </w:pPr>
    </w:p>
    <w:p w:rsidR="007929B8" w:rsidRDefault="007929B8" w:rsidP="00A17427">
      <w:pPr>
        <w:pStyle w:val="ListParagraph"/>
        <w:widowControl w:val="0"/>
        <w:numPr>
          <w:ilvl w:val="0"/>
          <w:numId w:val="5"/>
        </w:numPr>
        <w:tabs>
          <w:tab w:val="left" w:pos="-1440"/>
        </w:tabs>
        <w:spacing w:after="0" w:line="240" w:lineRule="auto"/>
      </w:pPr>
      <w:r>
        <w:t>To undertake holiday/sickness caretaking cover for other caretakers.</w:t>
      </w:r>
    </w:p>
    <w:p w:rsidR="00A17427" w:rsidRDefault="00A17427" w:rsidP="00A17427">
      <w:pPr>
        <w:widowControl w:val="0"/>
        <w:tabs>
          <w:tab w:val="left" w:pos="-1440"/>
        </w:tabs>
        <w:spacing w:after="0" w:line="240" w:lineRule="auto"/>
        <w:ind w:left="720" w:hanging="720"/>
      </w:pPr>
    </w:p>
    <w:p w:rsidR="00A17427" w:rsidRDefault="00A17427" w:rsidP="00A17427">
      <w:pPr>
        <w:pStyle w:val="ListParagraph"/>
        <w:numPr>
          <w:ilvl w:val="0"/>
          <w:numId w:val="5"/>
        </w:numPr>
        <w:tabs>
          <w:tab w:val="left" w:pos="-1440"/>
        </w:tabs>
        <w:spacing w:after="0" w:line="240" w:lineRule="auto"/>
      </w:pPr>
      <w:r>
        <w:t>To supervise the work of the Caretakers and to Deputise</w:t>
      </w:r>
      <w:r w:rsidR="00F36D9F">
        <w:t>, where appropriate,</w:t>
      </w:r>
      <w:r>
        <w:t xml:space="preserve"> in the absence of the Facilities Manager.</w:t>
      </w:r>
    </w:p>
    <w:p w:rsidR="00A17427" w:rsidRDefault="00A17427" w:rsidP="00A17427">
      <w:pPr>
        <w:tabs>
          <w:tab w:val="left" w:pos="-1440"/>
        </w:tabs>
        <w:spacing w:after="0" w:line="240" w:lineRule="auto"/>
        <w:ind w:left="720" w:hanging="720"/>
      </w:pPr>
    </w:p>
    <w:p w:rsidR="00A17427" w:rsidRDefault="00A17427" w:rsidP="00A17427">
      <w:pPr>
        <w:pStyle w:val="ListParagraph"/>
        <w:numPr>
          <w:ilvl w:val="0"/>
          <w:numId w:val="5"/>
        </w:numPr>
        <w:tabs>
          <w:tab w:val="left" w:pos="-1440"/>
        </w:tabs>
        <w:spacing w:after="0" w:line="240" w:lineRule="auto"/>
      </w:pPr>
      <w:r>
        <w:t>Acting as budget holder, to ensure an adequate supply of consumables at Community Centres and to request replacement stock via the Facilities Manager at the Council Offices.  To check and sign for deliveries.</w:t>
      </w:r>
    </w:p>
    <w:p w:rsidR="00A17427" w:rsidRDefault="00A17427" w:rsidP="00A17427">
      <w:pPr>
        <w:pStyle w:val="ListParagraph"/>
        <w:ind w:hanging="720"/>
      </w:pPr>
    </w:p>
    <w:p w:rsidR="00A17427" w:rsidRDefault="00A17427" w:rsidP="00A17427">
      <w:pPr>
        <w:pStyle w:val="ListParagraph"/>
        <w:numPr>
          <w:ilvl w:val="0"/>
          <w:numId w:val="5"/>
        </w:numPr>
        <w:spacing w:after="0" w:line="240" w:lineRule="auto"/>
      </w:pPr>
      <w:r>
        <w:lastRenderedPageBreak/>
        <w:t xml:space="preserve">To act as a </w:t>
      </w:r>
      <w:proofErr w:type="spellStart"/>
      <w:r>
        <w:t>keyholder</w:t>
      </w:r>
      <w:proofErr w:type="spellEnd"/>
      <w:r>
        <w:t xml:space="preserve"> for the </w:t>
      </w:r>
      <w:r w:rsidR="00F36D9F">
        <w:t>C</w:t>
      </w:r>
      <w:r>
        <w:t>ommunity Centres, be registered with the appropriate authorities and attend in times of emergency.</w:t>
      </w:r>
    </w:p>
    <w:p w:rsidR="00A17427" w:rsidRDefault="00A17427" w:rsidP="00A17427">
      <w:pPr>
        <w:spacing w:after="0" w:line="240" w:lineRule="auto"/>
        <w:ind w:left="720" w:hanging="720"/>
      </w:pPr>
    </w:p>
    <w:p w:rsidR="00A17427" w:rsidRDefault="00A17427" w:rsidP="00A17427">
      <w:pPr>
        <w:pStyle w:val="ListParagraph"/>
        <w:numPr>
          <w:ilvl w:val="0"/>
          <w:numId w:val="5"/>
        </w:numPr>
        <w:spacing w:after="0" w:line="240" w:lineRule="auto"/>
      </w:pPr>
      <w:r>
        <w:t>Together with the Facilities Manager, to undertake monthly Health &amp; Safety Walks at Town Council facilities and to organise and undertake repairs as necessary.</w:t>
      </w:r>
    </w:p>
    <w:p w:rsidR="00A17427" w:rsidRDefault="00A17427" w:rsidP="00A17427">
      <w:pPr>
        <w:pStyle w:val="ListParagraph"/>
        <w:ind w:hanging="720"/>
      </w:pPr>
    </w:p>
    <w:p w:rsidR="00A17427" w:rsidRDefault="00A17427" w:rsidP="00A17427">
      <w:pPr>
        <w:pStyle w:val="ListParagraph"/>
        <w:numPr>
          <w:ilvl w:val="0"/>
          <w:numId w:val="5"/>
        </w:numPr>
        <w:spacing w:after="0" w:line="240" w:lineRule="auto"/>
      </w:pPr>
      <w:r>
        <w:t>To act as a Community Centre Ambassador, providing guided tours to prospective hirers at the relevant centres.</w:t>
      </w:r>
    </w:p>
    <w:p w:rsidR="00A17427" w:rsidRDefault="00A17427" w:rsidP="00A17427">
      <w:pPr>
        <w:pStyle w:val="ListParagraph"/>
        <w:ind w:hanging="720"/>
      </w:pPr>
    </w:p>
    <w:p w:rsidR="00A17427" w:rsidRDefault="00A17427" w:rsidP="00A17427">
      <w:pPr>
        <w:pStyle w:val="ListParagraph"/>
        <w:numPr>
          <w:ilvl w:val="0"/>
          <w:numId w:val="5"/>
        </w:numPr>
        <w:spacing w:after="0" w:line="240" w:lineRule="auto"/>
      </w:pPr>
      <w:r>
        <w:t xml:space="preserve">To be </w:t>
      </w:r>
      <w:r w:rsidR="00F36D9F">
        <w:t xml:space="preserve">‘out of hours </w:t>
      </w:r>
      <w:r>
        <w:t>on-call’ on a rotational basis together with other members of staff</w:t>
      </w:r>
      <w:r w:rsidR="00651E46">
        <w:t>, as required</w:t>
      </w:r>
      <w:r>
        <w:t>.</w:t>
      </w:r>
    </w:p>
    <w:p w:rsidR="00A17427" w:rsidRDefault="00A17427" w:rsidP="00A17427">
      <w:pPr>
        <w:pStyle w:val="ListParagraph"/>
        <w:ind w:hanging="720"/>
      </w:pPr>
    </w:p>
    <w:p w:rsidR="00197C9F" w:rsidRDefault="00F6150F" w:rsidP="00A17427">
      <w:pPr>
        <w:pStyle w:val="ListParagraph"/>
        <w:numPr>
          <w:ilvl w:val="0"/>
          <w:numId w:val="5"/>
        </w:numPr>
        <w:tabs>
          <w:tab w:val="left" w:pos="-1440"/>
        </w:tabs>
        <w:spacing w:after="0" w:line="240" w:lineRule="auto"/>
      </w:pPr>
      <w:r>
        <w:t xml:space="preserve">To undertake other duties and responsibilities </w:t>
      </w:r>
      <w:r w:rsidR="00F460B3">
        <w:t xml:space="preserve">as may be reasonably requested, </w:t>
      </w:r>
      <w:r>
        <w:t>of a similar nature and commensu</w:t>
      </w:r>
      <w:r w:rsidR="00F460B3">
        <w:t>rate with the grade of the post to assist the smooth running of the facilities.</w:t>
      </w:r>
    </w:p>
    <w:p w:rsidR="00197C9F" w:rsidRPr="004C0279" w:rsidRDefault="00197C9F" w:rsidP="00A17427">
      <w:pPr>
        <w:spacing w:after="0" w:line="240" w:lineRule="auto"/>
        <w:ind w:left="720" w:hanging="720"/>
      </w:pPr>
    </w:p>
    <w:p w:rsidR="004C0279" w:rsidRDefault="00597DAA" w:rsidP="00A17427">
      <w:pPr>
        <w:pStyle w:val="BodyTextIndent"/>
        <w:jc w:val="left"/>
        <w:rPr>
          <w:rFonts w:asciiTheme="minorHAnsi" w:hAnsiTheme="minorHAnsi"/>
        </w:rPr>
      </w:pPr>
      <w:r>
        <w:rPr>
          <w:rFonts w:asciiTheme="minorHAnsi" w:hAnsiTheme="minorHAnsi"/>
        </w:rPr>
        <w:t>1</w:t>
      </w:r>
      <w:r w:rsidR="004D3C63">
        <w:rPr>
          <w:rFonts w:asciiTheme="minorHAnsi" w:hAnsiTheme="minorHAnsi"/>
        </w:rPr>
        <w:t>6</w:t>
      </w:r>
      <w:r w:rsidR="004C0279" w:rsidRPr="004C0279">
        <w:rPr>
          <w:rFonts w:asciiTheme="minorHAnsi" w:hAnsiTheme="minorHAnsi"/>
        </w:rPr>
        <w:t>.</w:t>
      </w:r>
      <w:r w:rsidR="004C0279" w:rsidRPr="004C0279">
        <w:rPr>
          <w:rFonts w:asciiTheme="minorHAnsi" w:hAnsiTheme="minorHAnsi"/>
        </w:rPr>
        <w:tab/>
      </w:r>
      <w:r w:rsidR="00F6150F">
        <w:rPr>
          <w:rFonts w:asciiTheme="minorHAnsi" w:hAnsiTheme="minorHAnsi"/>
        </w:rPr>
        <w:t>To ensure the health and safety of resources within the post holder’s responsibilities and personal health and safety responsibilities, as laid down in the Health and Safety at Work Act, 1974 and any subsequent relevant legislation</w:t>
      </w:r>
      <w:r w:rsidR="00197C9F">
        <w:rPr>
          <w:rFonts w:asciiTheme="minorHAnsi" w:hAnsiTheme="minorHAnsi"/>
        </w:rPr>
        <w:t xml:space="preserve">. </w:t>
      </w:r>
    </w:p>
    <w:p w:rsidR="00197C9F" w:rsidRDefault="00197C9F" w:rsidP="00A17427">
      <w:pPr>
        <w:pStyle w:val="BodyTextIndent"/>
        <w:jc w:val="left"/>
        <w:rPr>
          <w:rFonts w:asciiTheme="minorHAnsi" w:hAnsiTheme="minorHAnsi"/>
        </w:rPr>
      </w:pPr>
    </w:p>
    <w:p w:rsidR="00CC3F7F" w:rsidRDefault="00CC3F7F" w:rsidP="00A17427">
      <w:pPr>
        <w:pStyle w:val="BodyTextIndent"/>
        <w:jc w:val="left"/>
        <w:rPr>
          <w:rFonts w:asciiTheme="minorHAnsi" w:hAnsiTheme="minorHAnsi"/>
        </w:rPr>
      </w:pPr>
    </w:p>
    <w:p w:rsidR="00A17427" w:rsidRDefault="00A17427" w:rsidP="00A17427">
      <w:pPr>
        <w:spacing w:after="0" w:line="240" w:lineRule="auto"/>
        <w:rPr>
          <w:b/>
          <w:sz w:val="44"/>
          <w:szCs w:val="44"/>
        </w:rPr>
      </w:pPr>
      <w:r>
        <w:rPr>
          <w:b/>
          <w:sz w:val="44"/>
          <w:szCs w:val="44"/>
        </w:rPr>
        <w:br w:type="page"/>
      </w:r>
    </w:p>
    <w:p w:rsidR="00623875" w:rsidRDefault="00623875" w:rsidP="00A17427">
      <w:pPr>
        <w:spacing w:after="0" w:line="240" w:lineRule="auto"/>
        <w:rPr>
          <w:b/>
          <w:sz w:val="44"/>
          <w:szCs w:val="44"/>
        </w:rPr>
      </w:pPr>
    </w:p>
    <w:p w:rsidR="00A25745" w:rsidRPr="001C1241" w:rsidRDefault="00A25745" w:rsidP="00A17427">
      <w:pPr>
        <w:spacing w:after="0" w:line="240" w:lineRule="auto"/>
        <w:rPr>
          <w:b/>
          <w:sz w:val="44"/>
          <w:szCs w:val="44"/>
        </w:rPr>
      </w:pPr>
      <w:r w:rsidRPr="001C1241">
        <w:rPr>
          <w:b/>
          <w:sz w:val="44"/>
          <w:szCs w:val="44"/>
        </w:rPr>
        <w:t>PERSON SPECIFICATION</w:t>
      </w:r>
    </w:p>
    <w:p w:rsidR="00A25745" w:rsidRDefault="00A25745" w:rsidP="00A17427">
      <w:pPr>
        <w:spacing w:after="0" w:line="240" w:lineRule="auto"/>
        <w:rPr>
          <w:b/>
        </w:rPr>
      </w:pPr>
    </w:p>
    <w:p w:rsidR="00A25745" w:rsidRDefault="00A17427" w:rsidP="00A17427">
      <w:pPr>
        <w:spacing w:after="0" w:line="240" w:lineRule="auto"/>
        <w:rPr>
          <w:b/>
        </w:rPr>
      </w:pPr>
      <w:r>
        <w:rPr>
          <w:b/>
        </w:rPr>
        <w:t>SENIOR</w:t>
      </w:r>
      <w:r w:rsidR="007B7BBF">
        <w:rPr>
          <w:b/>
        </w:rPr>
        <w:t xml:space="preserve"> CARETAKER</w:t>
      </w:r>
    </w:p>
    <w:p w:rsidR="00A25745" w:rsidRDefault="00A25745" w:rsidP="00A17427">
      <w:pPr>
        <w:spacing w:after="0" w:line="240" w:lineRule="auto"/>
        <w:rPr>
          <w:b/>
        </w:rPr>
      </w:pPr>
    </w:p>
    <w:p w:rsidR="00A25745" w:rsidRDefault="00A25745" w:rsidP="00A17427">
      <w:pPr>
        <w:spacing w:after="0" w:line="240" w:lineRule="auto"/>
      </w:pPr>
      <w:r>
        <w:t>The person specification focuses on the knowledge, skills, experience and qualifications required to undertake the role effectively.  It is expected that the successful applicant will have and can demonstrate:</w:t>
      </w:r>
    </w:p>
    <w:p w:rsidR="00A25745" w:rsidRDefault="00A25745" w:rsidP="00A17427">
      <w:pPr>
        <w:spacing w:after="0" w:line="240" w:lineRule="auto"/>
      </w:pPr>
    </w:p>
    <w:p w:rsidR="00A25745" w:rsidRDefault="00A25745" w:rsidP="00A17427">
      <w:pPr>
        <w:spacing w:after="0" w:line="240" w:lineRule="auto"/>
        <w:rPr>
          <w:b/>
          <w:u w:val="single"/>
        </w:rPr>
      </w:pPr>
      <w:r>
        <w:rPr>
          <w:b/>
          <w:u w:val="single"/>
        </w:rPr>
        <w:t>Knowledge and Experience</w:t>
      </w:r>
    </w:p>
    <w:p w:rsidR="00A25745" w:rsidRDefault="00A25745" w:rsidP="00A17427">
      <w:pPr>
        <w:spacing w:after="0" w:line="240" w:lineRule="auto"/>
        <w:rPr>
          <w:b/>
          <w:u w:val="single"/>
        </w:rPr>
      </w:pPr>
    </w:p>
    <w:p w:rsidR="00A25745" w:rsidRDefault="00AF5BC1" w:rsidP="00A17427">
      <w:pPr>
        <w:pStyle w:val="ListParagraph"/>
        <w:numPr>
          <w:ilvl w:val="0"/>
          <w:numId w:val="2"/>
        </w:numPr>
        <w:spacing w:after="0" w:line="240" w:lineRule="auto"/>
      </w:pPr>
      <w:r>
        <w:t>Ability to comply with Control of Substances Hazardous to Health (COSHH)</w:t>
      </w:r>
    </w:p>
    <w:p w:rsidR="00A25745" w:rsidRDefault="00C82599" w:rsidP="00A17427">
      <w:pPr>
        <w:pStyle w:val="ListParagraph"/>
        <w:numPr>
          <w:ilvl w:val="0"/>
          <w:numId w:val="2"/>
        </w:numPr>
        <w:spacing w:after="0" w:line="240" w:lineRule="auto"/>
      </w:pPr>
      <w:r>
        <w:t xml:space="preserve">Working knowledge of Health &amp; Safety Regulations relative to work area </w:t>
      </w:r>
      <w:proofErr w:type="spellStart"/>
      <w:r>
        <w:t>eg</w:t>
      </w:r>
      <w:proofErr w:type="spellEnd"/>
      <w:r>
        <w:t xml:space="preserve">. Risk Assessment, </w:t>
      </w:r>
      <w:r w:rsidR="00AF5BC1">
        <w:t>manual handling</w:t>
      </w:r>
    </w:p>
    <w:p w:rsidR="00AF5BC1" w:rsidRDefault="00AF5BC1" w:rsidP="00A17427">
      <w:pPr>
        <w:pStyle w:val="ListParagraph"/>
        <w:numPr>
          <w:ilvl w:val="0"/>
          <w:numId w:val="2"/>
        </w:numPr>
        <w:spacing w:after="0" w:line="240" w:lineRule="auto"/>
      </w:pPr>
      <w:r>
        <w:t>Knowledge and experience of appropriate use of cleaning materials and equipment</w:t>
      </w:r>
    </w:p>
    <w:p w:rsidR="00AF5BC1" w:rsidRDefault="00AF5BC1" w:rsidP="00A17427">
      <w:pPr>
        <w:pStyle w:val="ListParagraph"/>
        <w:numPr>
          <w:ilvl w:val="0"/>
          <w:numId w:val="2"/>
        </w:numPr>
        <w:spacing w:after="0" w:line="240" w:lineRule="auto"/>
      </w:pPr>
      <w:r>
        <w:t>Qualification in Health and Safety desirable</w:t>
      </w:r>
    </w:p>
    <w:p w:rsidR="005F3A0B" w:rsidRDefault="005F3A0B" w:rsidP="00A17427">
      <w:pPr>
        <w:pStyle w:val="ListParagraph"/>
        <w:numPr>
          <w:ilvl w:val="0"/>
          <w:numId w:val="2"/>
        </w:numPr>
        <w:spacing w:after="0" w:line="240" w:lineRule="auto"/>
      </w:pPr>
      <w:r>
        <w:t>Line management/supervisory experience</w:t>
      </w:r>
    </w:p>
    <w:p w:rsidR="003B0D7B" w:rsidRPr="003B0D7B" w:rsidRDefault="003B0D7B" w:rsidP="00A17427">
      <w:pPr>
        <w:pStyle w:val="ListParagraph"/>
        <w:spacing w:after="0" w:line="240" w:lineRule="auto"/>
        <w:rPr>
          <w:b/>
          <w:u w:val="single"/>
        </w:rPr>
      </w:pPr>
    </w:p>
    <w:p w:rsidR="00A25745" w:rsidRDefault="00A25745" w:rsidP="00A17427">
      <w:pPr>
        <w:spacing w:after="0" w:line="240" w:lineRule="auto"/>
        <w:rPr>
          <w:b/>
          <w:u w:val="single"/>
        </w:rPr>
      </w:pPr>
      <w:r>
        <w:rPr>
          <w:b/>
          <w:u w:val="single"/>
        </w:rPr>
        <w:t>Skills and Personal Attributes</w:t>
      </w:r>
    </w:p>
    <w:p w:rsidR="00A25745" w:rsidRDefault="00A25745" w:rsidP="00A17427">
      <w:pPr>
        <w:spacing w:after="0" w:line="240" w:lineRule="auto"/>
        <w:rPr>
          <w:b/>
          <w:u w:val="single"/>
        </w:rPr>
      </w:pPr>
    </w:p>
    <w:p w:rsidR="00A25745" w:rsidRDefault="00D10DC4" w:rsidP="00A17427">
      <w:pPr>
        <w:pStyle w:val="ListParagraph"/>
        <w:numPr>
          <w:ilvl w:val="0"/>
          <w:numId w:val="3"/>
        </w:numPr>
        <w:spacing w:after="0" w:line="240" w:lineRule="auto"/>
      </w:pPr>
      <w:r>
        <w:t>Good communication skills</w:t>
      </w:r>
    </w:p>
    <w:p w:rsidR="00AF5BC1" w:rsidRDefault="00AF5BC1" w:rsidP="00A17427">
      <w:pPr>
        <w:pStyle w:val="ListParagraph"/>
        <w:numPr>
          <w:ilvl w:val="0"/>
          <w:numId w:val="3"/>
        </w:numPr>
        <w:spacing w:after="0" w:line="240" w:lineRule="auto"/>
      </w:pPr>
      <w:r>
        <w:t>Customer care skills</w:t>
      </w:r>
    </w:p>
    <w:p w:rsidR="00F132CE" w:rsidRDefault="00D10DC4" w:rsidP="00A17427">
      <w:pPr>
        <w:pStyle w:val="ListParagraph"/>
        <w:numPr>
          <w:ilvl w:val="0"/>
          <w:numId w:val="3"/>
        </w:numPr>
        <w:spacing w:after="0" w:line="240" w:lineRule="auto"/>
      </w:pPr>
      <w:r>
        <w:t>Ability to identify work priorities and manage own workload</w:t>
      </w:r>
    </w:p>
    <w:p w:rsidR="00A25745" w:rsidRDefault="00D10DC4" w:rsidP="00A17427">
      <w:pPr>
        <w:pStyle w:val="ListParagraph"/>
        <w:numPr>
          <w:ilvl w:val="0"/>
          <w:numId w:val="3"/>
        </w:numPr>
        <w:spacing w:after="0" w:line="240" w:lineRule="auto"/>
      </w:pPr>
      <w:r>
        <w:t>Ability to work co</w:t>
      </w:r>
      <w:r w:rsidR="005F3A0B">
        <w:t>-</w:t>
      </w:r>
      <w:r>
        <w:t>operatively as part of a team</w:t>
      </w:r>
    </w:p>
    <w:p w:rsidR="00A25745" w:rsidRDefault="00D10DC4" w:rsidP="00A17427">
      <w:pPr>
        <w:pStyle w:val="ListParagraph"/>
        <w:numPr>
          <w:ilvl w:val="0"/>
          <w:numId w:val="3"/>
        </w:numPr>
        <w:spacing w:after="0" w:line="240" w:lineRule="auto"/>
      </w:pPr>
      <w:r>
        <w:t xml:space="preserve">Ability to liaise with </w:t>
      </w:r>
      <w:r w:rsidR="00AF5BC1">
        <w:t xml:space="preserve">hirers, </w:t>
      </w:r>
      <w:r>
        <w:t>suppliers and contractors</w:t>
      </w:r>
      <w:r w:rsidR="007B7BBF">
        <w:t xml:space="preserve"> </w:t>
      </w:r>
      <w:r w:rsidR="005F3A0B">
        <w:t>on site</w:t>
      </w:r>
    </w:p>
    <w:p w:rsidR="00A25745" w:rsidRDefault="00D10DC4" w:rsidP="00A17427">
      <w:pPr>
        <w:pStyle w:val="ListParagraph"/>
        <w:numPr>
          <w:ilvl w:val="0"/>
          <w:numId w:val="3"/>
        </w:numPr>
        <w:spacing w:after="0" w:line="240" w:lineRule="auto"/>
      </w:pPr>
      <w:r>
        <w:t>Ability to complete work to deadlines</w:t>
      </w:r>
    </w:p>
    <w:p w:rsidR="00D401A5" w:rsidRDefault="00D10DC4" w:rsidP="00A17427">
      <w:pPr>
        <w:pStyle w:val="ListParagraph"/>
        <w:numPr>
          <w:ilvl w:val="0"/>
          <w:numId w:val="3"/>
        </w:numPr>
        <w:spacing w:after="0" w:line="240" w:lineRule="auto"/>
      </w:pPr>
      <w:r>
        <w:t>Ability to inspect and record findings</w:t>
      </w:r>
    </w:p>
    <w:p w:rsidR="00D10DC4" w:rsidRDefault="00D10DC4" w:rsidP="00A17427">
      <w:pPr>
        <w:pStyle w:val="ListParagraph"/>
        <w:numPr>
          <w:ilvl w:val="0"/>
          <w:numId w:val="3"/>
        </w:numPr>
        <w:spacing w:after="0" w:line="240" w:lineRule="auto"/>
      </w:pPr>
      <w:r>
        <w:t>Good organisational and planning skills</w:t>
      </w:r>
    </w:p>
    <w:p w:rsidR="00A25745" w:rsidRDefault="00A25745" w:rsidP="00A17427">
      <w:pPr>
        <w:spacing w:after="0" w:line="240" w:lineRule="auto"/>
        <w:rPr>
          <w:b/>
          <w:u w:val="single"/>
        </w:rPr>
      </w:pPr>
    </w:p>
    <w:p w:rsidR="00A25745" w:rsidRDefault="00D10DC4" w:rsidP="00A17427">
      <w:pPr>
        <w:spacing w:after="0" w:line="240" w:lineRule="auto"/>
        <w:rPr>
          <w:b/>
          <w:u w:val="single"/>
        </w:rPr>
      </w:pPr>
      <w:r>
        <w:rPr>
          <w:b/>
          <w:u w:val="single"/>
        </w:rPr>
        <w:t>Other</w:t>
      </w:r>
    </w:p>
    <w:p w:rsidR="00A25745" w:rsidRDefault="00A25745" w:rsidP="00A17427">
      <w:pPr>
        <w:spacing w:after="0" w:line="240" w:lineRule="auto"/>
        <w:rPr>
          <w:b/>
          <w:u w:val="single"/>
        </w:rPr>
      </w:pPr>
    </w:p>
    <w:p w:rsidR="00A25745" w:rsidRPr="00A25745" w:rsidRDefault="00D10DC4" w:rsidP="00A17427">
      <w:pPr>
        <w:pStyle w:val="ListParagraph"/>
        <w:numPr>
          <w:ilvl w:val="0"/>
          <w:numId w:val="4"/>
        </w:numPr>
        <w:spacing w:after="0" w:line="240" w:lineRule="auto"/>
      </w:pPr>
      <w:r>
        <w:t>Willingness to undertake training for specific work responsibilities</w:t>
      </w:r>
    </w:p>
    <w:p w:rsidR="00A25745" w:rsidRDefault="00D10DC4" w:rsidP="00A17427">
      <w:pPr>
        <w:pStyle w:val="ListParagraph"/>
        <w:numPr>
          <w:ilvl w:val="0"/>
          <w:numId w:val="4"/>
        </w:numPr>
        <w:spacing w:after="0" w:line="240" w:lineRule="auto"/>
      </w:pPr>
      <w:r>
        <w:t>Good self-motivation</w:t>
      </w:r>
    </w:p>
    <w:p w:rsidR="00A25745" w:rsidRDefault="006049D5" w:rsidP="00A17427">
      <w:pPr>
        <w:pStyle w:val="ListParagraph"/>
        <w:numPr>
          <w:ilvl w:val="0"/>
          <w:numId w:val="4"/>
        </w:numPr>
        <w:spacing w:after="0" w:line="240" w:lineRule="auto"/>
      </w:pPr>
      <w:r>
        <w:t>This position will be subject to an enhanced DBS check</w:t>
      </w:r>
    </w:p>
    <w:p w:rsidR="005F3A0B" w:rsidRPr="00A25745" w:rsidRDefault="005F3A0B" w:rsidP="00A17427">
      <w:pPr>
        <w:pStyle w:val="ListParagraph"/>
        <w:numPr>
          <w:ilvl w:val="0"/>
          <w:numId w:val="4"/>
        </w:numPr>
        <w:spacing w:after="0" w:line="240" w:lineRule="auto"/>
      </w:pPr>
      <w:r>
        <w:t>A full driving licence (desirable not essential)</w:t>
      </w:r>
    </w:p>
    <w:p w:rsidR="00A25745" w:rsidRDefault="00A25745" w:rsidP="00A17427">
      <w:pPr>
        <w:spacing w:after="0" w:line="240" w:lineRule="auto"/>
        <w:rPr>
          <w:b/>
          <w:u w:val="single"/>
        </w:rPr>
      </w:pPr>
    </w:p>
    <w:p w:rsidR="00D10DC4" w:rsidRDefault="00D10DC4" w:rsidP="00A17427">
      <w:pPr>
        <w:spacing w:after="0" w:line="240" w:lineRule="auto"/>
        <w:rPr>
          <w:b/>
          <w:sz w:val="28"/>
          <w:szCs w:val="28"/>
          <w:u w:val="single"/>
        </w:rPr>
      </w:pPr>
      <w:r>
        <w:rPr>
          <w:b/>
          <w:sz w:val="28"/>
          <w:szCs w:val="28"/>
          <w:u w:val="single"/>
        </w:rPr>
        <w:br w:type="page"/>
      </w:r>
    </w:p>
    <w:p w:rsidR="00A25745" w:rsidRPr="001C1241" w:rsidRDefault="00A25745" w:rsidP="00A17427">
      <w:pPr>
        <w:spacing w:after="0" w:line="240" w:lineRule="auto"/>
        <w:rPr>
          <w:b/>
          <w:sz w:val="28"/>
          <w:szCs w:val="28"/>
          <w:u w:val="single"/>
        </w:rPr>
      </w:pPr>
      <w:r w:rsidRPr="001C1241">
        <w:rPr>
          <w:b/>
          <w:sz w:val="28"/>
          <w:szCs w:val="28"/>
          <w:u w:val="single"/>
        </w:rPr>
        <w:lastRenderedPageBreak/>
        <w:t>SUMMARY TERMS &amp; CONDITIONS OF EMPLOYMENT AND BENEFITS</w:t>
      </w:r>
    </w:p>
    <w:p w:rsidR="00A25745" w:rsidRDefault="00A25745" w:rsidP="00A17427">
      <w:pPr>
        <w:spacing w:after="0" w:line="240" w:lineRule="auto"/>
      </w:pPr>
    </w:p>
    <w:p w:rsidR="00A25745" w:rsidRDefault="00A25745" w:rsidP="00A17427">
      <w:pPr>
        <w:spacing w:after="0" w:line="240" w:lineRule="auto"/>
        <w:ind w:left="2268" w:hanging="2268"/>
      </w:pPr>
      <w:r>
        <w:t>Contract status:</w:t>
      </w:r>
      <w:r w:rsidR="007238CE">
        <w:tab/>
      </w:r>
      <w:r w:rsidR="001F25CC">
        <w:t>Permanent, Full-time</w:t>
      </w:r>
    </w:p>
    <w:p w:rsidR="00A25745" w:rsidRDefault="00A25745" w:rsidP="00A17427">
      <w:pPr>
        <w:spacing w:after="0" w:line="240" w:lineRule="auto"/>
        <w:ind w:left="2268" w:hanging="2268"/>
      </w:pPr>
    </w:p>
    <w:p w:rsidR="001F25CC" w:rsidRDefault="00A25745" w:rsidP="00A17427">
      <w:pPr>
        <w:spacing w:after="0" w:line="240" w:lineRule="auto"/>
        <w:ind w:left="2268"/>
      </w:pPr>
      <w:r>
        <w:t>Salary:</w:t>
      </w:r>
      <w:r w:rsidR="007238CE">
        <w:tab/>
      </w:r>
      <w:r w:rsidR="001F25CC">
        <w:t>(SCP 2</w:t>
      </w:r>
      <w:r w:rsidR="00F61037">
        <w:t>3</w:t>
      </w:r>
      <w:r w:rsidR="001F25CC">
        <w:t>–2</w:t>
      </w:r>
      <w:r w:rsidR="00F61037">
        <w:t>6</w:t>
      </w:r>
      <w:r w:rsidR="001F25CC">
        <w:t>) £2</w:t>
      </w:r>
      <w:r w:rsidR="00F61037">
        <w:t>1</w:t>
      </w:r>
      <w:r w:rsidR="001F25CC">
        <w:t>,</w:t>
      </w:r>
      <w:r w:rsidR="00F61037">
        <w:t>268</w:t>
      </w:r>
      <w:r w:rsidR="001F25CC">
        <w:t xml:space="preserve"> - £2</w:t>
      </w:r>
      <w:r w:rsidR="00F61037">
        <w:t>3</w:t>
      </w:r>
      <w:r w:rsidR="001F25CC">
        <w:t>,</w:t>
      </w:r>
      <w:r w:rsidR="00F61037">
        <w:t>398</w:t>
      </w:r>
      <w:bookmarkStart w:id="0" w:name="_GoBack"/>
      <w:bookmarkEnd w:id="0"/>
      <w:r w:rsidR="001F25CC">
        <w:t>, paid monthly by BACS on the 15</w:t>
      </w:r>
      <w:r w:rsidR="001F25CC" w:rsidRPr="00FB6419">
        <w:rPr>
          <w:vertAlign w:val="superscript"/>
        </w:rPr>
        <w:t>th</w:t>
      </w:r>
      <w:r w:rsidR="001F25CC">
        <w:t xml:space="preserve"> of the month (half in advance/half in arrears)</w:t>
      </w:r>
    </w:p>
    <w:p w:rsidR="001F25CC" w:rsidRDefault="001F25CC" w:rsidP="00A17427">
      <w:pPr>
        <w:spacing w:after="0" w:line="240" w:lineRule="auto"/>
        <w:ind w:left="2268" w:hanging="2268"/>
      </w:pPr>
    </w:p>
    <w:p w:rsidR="00A25745" w:rsidRDefault="00A25745" w:rsidP="00A17427">
      <w:pPr>
        <w:spacing w:after="0" w:line="240" w:lineRule="auto"/>
        <w:ind w:left="2268" w:hanging="2268"/>
      </w:pPr>
      <w:r>
        <w:t>Place of Work:</w:t>
      </w:r>
      <w:r w:rsidR="007238CE">
        <w:tab/>
        <w:t xml:space="preserve">Based at </w:t>
      </w:r>
      <w:r w:rsidR="000115EB">
        <w:t xml:space="preserve">Radstock Community Centre and Maiden Place Community Centre </w:t>
      </w:r>
      <w:r w:rsidR="007238CE">
        <w:t xml:space="preserve">but </w:t>
      </w:r>
      <w:r w:rsidR="007929B8">
        <w:t>r</w:t>
      </w:r>
      <w:r w:rsidR="007238CE">
        <w:t xml:space="preserve">equired to </w:t>
      </w:r>
      <w:r w:rsidR="007929B8">
        <w:t>cover at</w:t>
      </w:r>
      <w:r w:rsidR="007238CE">
        <w:t xml:space="preserve"> other sites</w:t>
      </w:r>
    </w:p>
    <w:p w:rsidR="001F25CC" w:rsidRDefault="001F25CC" w:rsidP="00A17427">
      <w:pPr>
        <w:spacing w:after="0" w:line="240" w:lineRule="auto"/>
        <w:ind w:left="2268" w:hanging="2268"/>
      </w:pPr>
    </w:p>
    <w:p w:rsidR="00CC3F7F" w:rsidRDefault="00A25745" w:rsidP="00A17427">
      <w:pPr>
        <w:spacing w:after="0" w:line="240" w:lineRule="auto"/>
        <w:ind w:left="2268" w:hanging="2268"/>
        <w:rPr>
          <w:rFonts w:cs="Shruti"/>
        </w:rPr>
      </w:pPr>
      <w:r w:rsidRPr="001F25CC">
        <w:t>Working Hours:</w:t>
      </w:r>
      <w:r w:rsidR="007238CE" w:rsidRPr="001F25CC">
        <w:tab/>
      </w:r>
      <w:r w:rsidR="001F25CC" w:rsidRPr="001F25CC">
        <w:rPr>
          <w:rFonts w:cs="Shruti"/>
        </w:rPr>
        <w:t>This is a full-time post working on a shift system with other staff currently employed.</w:t>
      </w:r>
    </w:p>
    <w:p w:rsidR="00CC3F7F" w:rsidRDefault="00CC3F7F" w:rsidP="00A17427">
      <w:pPr>
        <w:spacing w:after="0" w:line="240" w:lineRule="auto"/>
        <w:ind w:left="2268" w:hanging="2268"/>
        <w:rPr>
          <w:rFonts w:cs="Shruti"/>
        </w:rPr>
      </w:pPr>
    </w:p>
    <w:p w:rsidR="001F25CC" w:rsidRDefault="00CC3F7F" w:rsidP="00A17427">
      <w:pPr>
        <w:spacing w:after="0" w:line="240" w:lineRule="auto"/>
        <w:ind w:left="2268" w:hanging="108"/>
        <w:rPr>
          <w:rFonts w:cs="Shruti"/>
        </w:rPr>
      </w:pPr>
      <w:r>
        <w:rPr>
          <w:rFonts w:cs="Shruti"/>
        </w:rPr>
        <w:t xml:space="preserve">  Example shift (subject to change)</w:t>
      </w:r>
    </w:p>
    <w:p w:rsidR="00CC3F7F" w:rsidRDefault="001F25CC" w:rsidP="00A17427">
      <w:pPr>
        <w:spacing w:after="0" w:line="240" w:lineRule="auto"/>
        <w:ind w:left="2268"/>
        <w:rPr>
          <w:rFonts w:cs="Shruti"/>
        </w:rPr>
      </w:pPr>
      <w:r>
        <w:rPr>
          <w:rFonts w:cs="Shruti"/>
        </w:rPr>
        <w:t xml:space="preserve">Week </w:t>
      </w:r>
      <w:proofErr w:type="gramStart"/>
      <w:r>
        <w:rPr>
          <w:rFonts w:cs="Shruti"/>
        </w:rPr>
        <w:t>1 :</w:t>
      </w:r>
      <w:proofErr w:type="gramEnd"/>
      <w:r>
        <w:rPr>
          <w:rFonts w:cs="Shruti"/>
        </w:rPr>
        <w:t xml:space="preserve"> </w:t>
      </w:r>
      <w:r w:rsidR="00F20376">
        <w:rPr>
          <w:rFonts w:cs="Shruti"/>
        </w:rPr>
        <w:t xml:space="preserve">  </w:t>
      </w:r>
      <w:r>
        <w:rPr>
          <w:rFonts w:cs="Shruti"/>
        </w:rPr>
        <w:t>8am – 6pm</w:t>
      </w:r>
      <w:r w:rsidR="00CC3F7F">
        <w:rPr>
          <w:rFonts w:cs="Shruti"/>
        </w:rPr>
        <w:t xml:space="preserve"> (Mon – Fri) </w:t>
      </w:r>
    </w:p>
    <w:p w:rsidR="001F25CC" w:rsidRDefault="001F25CC" w:rsidP="00A17427">
      <w:pPr>
        <w:spacing w:after="0" w:line="240" w:lineRule="auto"/>
        <w:ind w:left="2268"/>
        <w:rPr>
          <w:rFonts w:cs="Shruti"/>
        </w:rPr>
      </w:pPr>
      <w:r>
        <w:rPr>
          <w:rFonts w:cs="Shruti"/>
        </w:rPr>
        <w:t xml:space="preserve">Week </w:t>
      </w:r>
      <w:proofErr w:type="gramStart"/>
      <w:r>
        <w:rPr>
          <w:rFonts w:cs="Shruti"/>
        </w:rPr>
        <w:t>2 :</w:t>
      </w:r>
      <w:proofErr w:type="gramEnd"/>
      <w:r>
        <w:rPr>
          <w:rFonts w:cs="Shruti"/>
        </w:rPr>
        <w:t xml:space="preserve"> </w:t>
      </w:r>
      <w:r w:rsidR="00F20376">
        <w:rPr>
          <w:rFonts w:cs="Shruti"/>
        </w:rPr>
        <w:t xml:space="preserve">  </w:t>
      </w:r>
      <w:r>
        <w:rPr>
          <w:rFonts w:cs="Shruti"/>
        </w:rPr>
        <w:t>8am – 6pm</w:t>
      </w:r>
      <w:r w:rsidR="00CC3F7F">
        <w:rPr>
          <w:rFonts w:cs="Shruti"/>
        </w:rPr>
        <w:t xml:space="preserve"> (Mon – Fri)</w:t>
      </w:r>
    </w:p>
    <w:p w:rsidR="00CC3F7F" w:rsidRDefault="001F25CC" w:rsidP="00A17427">
      <w:pPr>
        <w:spacing w:after="0" w:line="240" w:lineRule="auto"/>
        <w:ind w:left="2268"/>
        <w:rPr>
          <w:rFonts w:cs="Shruti"/>
        </w:rPr>
      </w:pPr>
      <w:r>
        <w:rPr>
          <w:rFonts w:cs="Shruti"/>
        </w:rPr>
        <w:t xml:space="preserve">Week </w:t>
      </w:r>
      <w:proofErr w:type="gramStart"/>
      <w:r>
        <w:rPr>
          <w:rFonts w:cs="Shruti"/>
        </w:rPr>
        <w:t>3 :</w:t>
      </w:r>
      <w:proofErr w:type="gramEnd"/>
      <w:r>
        <w:rPr>
          <w:rFonts w:cs="Shruti"/>
        </w:rPr>
        <w:t xml:space="preserve"> </w:t>
      </w:r>
      <w:r w:rsidR="00F20376">
        <w:rPr>
          <w:rFonts w:cs="Shruti"/>
        </w:rPr>
        <w:t xml:space="preserve">  </w:t>
      </w:r>
      <w:r>
        <w:rPr>
          <w:rFonts w:cs="Shruti"/>
        </w:rPr>
        <w:t xml:space="preserve">6pm </w:t>
      </w:r>
      <w:r w:rsidR="00CC3F7F">
        <w:rPr>
          <w:rFonts w:cs="Shruti"/>
        </w:rPr>
        <w:t>–</w:t>
      </w:r>
      <w:r>
        <w:rPr>
          <w:rFonts w:cs="Shruti"/>
        </w:rPr>
        <w:t xml:space="preserve"> </w:t>
      </w:r>
      <w:r w:rsidR="00651E46">
        <w:rPr>
          <w:rFonts w:cs="Shruti"/>
        </w:rPr>
        <w:t>10.30pm/11.3</w:t>
      </w:r>
      <w:r w:rsidR="004D3C63">
        <w:rPr>
          <w:rFonts w:cs="Shruti"/>
        </w:rPr>
        <w:t>0pm</w:t>
      </w:r>
      <w:r w:rsidR="00CC3F7F">
        <w:rPr>
          <w:rFonts w:cs="Shruti"/>
        </w:rPr>
        <w:t xml:space="preserve"> (Mon – Sun)</w:t>
      </w:r>
    </w:p>
    <w:p w:rsidR="001F25CC" w:rsidRPr="001F25CC" w:rsidRDefault="001F25CC" w:rsidP="00A17427">
      <w:pPr>
        <w:spacing w:after="0" w:line="240" w:lineRule="auto"/>
        <w:rPr>
          <w:rFonts w:cs="Shruti"/>
        </w:rPr>
      </w:pPr>
    </w:p>
    <w:p w:rsidR="00CC3F7F" w:rsidRDefault="00CC3F7F" w:rsidP="00A17427">
      <w:pPr>
        <w:spacing w:after="0" w:line="240" w:lineRule="auto"/>
        <w:ind w:left="2268" w:hanging="2268"/>
      </w:pPr>
      <w:r>
        <w:t>Benefits:</w:t>
      </w:r>
      <w:r>
        <w:tab/>
        <w:t>Upon completion of the six month probationary period, benefits include Health Insurance (currently BUPA) and, up to the age of 75 years of age, Life Insurance.  The Town Council will sponsor any relevant job related training (subject to budget constraints).</w:t>
      </w:r>
    </w:p>
    <w:p w:rsidR="00CC3F7F" w:rsidRDefault="00CC3F7F" w:rsidP="00A17427">
      <w:pPr>
        <w:spacing w:after="0" w:line="240" w:lineRule="auto"/>
        <w:ind w:left="2268" w:hanging="2268"/>
      </w:pPr>
    </w:p>
    <w:p w:rsidR="00A25745" w:rsidRDefault="001860E3" w:rsidP="00A17427">
      <w:pPr>
        <w:spacing w:after="0" w:line="240" w:lineRule="auto"/>
        <w:ind w:left="2268" w:hanging="2268"/>
      </w:pPr>
      <w:r>
        <w:t>Leave Entitlement:</w:t>
      </w:r>
      <w:r>
        <w:tab/>
        <w:t xml:space="preserve">The annual leave entitlement for this post starts at 20 days per annum </w:t>
      </w:r>
      <w:r w:rsidR="007B7BBF">
        <w:t xml:space="preserve">(pro rata) </w:t>
      </w:r>
      <w:r>
        <w:t>for a new entrant to the Service of the Council, plus two extra statutory days and public holidays and increases with continued service.</w:t>
      </w:r>
    </w:p>
    <w:p w:rsidR="00A25745" w:rsidRDefault="00A25745" w:rsidP="00A17427">
      <w:pPr>
        <w:spacing w:after="0" w:line="240" w:lineRule="auto"/>
        <w:ind w:left="2268" w:hanging="2268"/>
      </w:pPr>
    </w:p>
    <w:p w:rsidR="001860E3" w:rsidRDefault="001860E3" w:rsidP="00A17427">
      <w:pPr>
        <w:tabs>
          <w:tab w:val="left" w:pos="-1440"/>
        </w:tabs>
        <w:spacing w:after="0" w:line="240" w:lineRule="auto"/>
        <w:ind w:left="2268" w:hanging="2268"/>
      </w:pPr>
      <w:r>
        <w:t>Pension:</w:t>
      </w:r>
      <w:r>
        <w:tab/>
        <w:t>From commencement of employment, membership of the Local Government Pension Scheme</w:t>
      </w:r>
      <w:r w:rsidR="00623875">
        <w:t xml:space="preserve"> fo</w:t>
      </w:r>
      <w:r w:rsidR="00026CAA">
        <w:t>r employees over the age of 22 years</w:t>
      </w:r>
      <w:r>
        <w:t>.</w:t>
      </w:r>
    </w:p>
    <w:p w:rsidR="00D10DC4" w:rsidRDefault="00D10DC4" w:rsidP="00A17427">
      <w:pPr>
        <w:tabs>
          <w:tab w:val="left" w:pos="-1440"/>
        </w:tabs>
        <w:spacing w:after="0" w:line="240" w:lineRule="auto"/>
        <w:ind w:left="2268" w:hanging="2268"/>
      </w:pPr>
    </w:p>
    <w:p w:rsidR="001860E3" w:rsidRDefault="001860E3" w:rsidP="00A17427">
      <w:pPr>
        <w:spacing w:after="0" w:line="240" w:lineRule="auto"/>
        <w:ind w:left="2268" w:hanging="2268"/>
      </w:pPr>
      <w:r>
        <w:t>DBS Check:</w:t>
      </w:r>
      <w:r>
        <w:tab/>
        <w:t>The post is subject to a satisfactory DBS check.</w:t>
      </w:r>
    </w:p>
    <w:p w:rsidR="0065784C" w:rsidRDefault="0065784C" w:rsidP="00A17427">
      <w:pPr>
        <w:spacing w:after="0" w:line="240" w:lineRule="auto"/>
        <w:ind w:left="2268" w:hanging="2268"/>
      </w:pPr>
    </w:p>
    <w:p w:rsidR="0065784C" w:rsidRDefault="0065784C" w:rsidP="00A17427">
      <w:pPr>
        <w:spacing w:after="0" w:line="240" w:lineRule="auto"/>
      </w:pPr>
    </w:p>
    <w:sectPr w:rsidR="0065784C" w:rsidSect="001C1241">
      <w:head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76" w:rsidRDefault="00F20376" w:rsidP="001C1241">
      <w:pPr>
        <w:spacing w:after="0" w:line="240" w:lineRule="auto"/>
      </w:pPr>
      <w:r>
        <w:separator/>
      </w:r>
    </w:p>
  </w:endnote>
  <w:endnote w:type="continuationSeparator" w:id="0">
    <w:p w:rsidR="00F20376" w:rsidRDefault="00F20376" w:rsidP="001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76" w:rsidRDefault="00F20376" w:rsidP="001C1241">
      <w:pPr>
        <w:spacing w:after="0" w:line="240" w:lineRule="auto"/>
      </w:pPr>
      <w:r>
        <w:separator/>
      </w:r>
    </w:p>
  </w:footnote>
  <w:footnote w:type="continuationSeparator" w:id="0">
    <w:p w:rsidR="00F20376" w:rsidRDefault="00F20376" w:rsidP="001C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76" w:rsidRDefault="00F20376" w:rsidP="001C1241">
    <w:pPr>
      <w:pStyle w:val="Header"/>
    </w:pPr>
    <w:r>
      <w:t>EARLEY TOWN COUNCIL</w:t>
    </w:r>
    <w:r>
      <w:ptab w:relativeTo="margin" w:alignment="center" w:leader="none"/>
    </w:r>
    <w:r>
      <w:ptab w:relativeTo="margin" w:alignment="right" w:leader="none"/>
    </w:r>
    <w:r w:rsidRPr="004C0279">
      <w:rPr>
        <w:noProof/>
        <w:lang w:eastAsia="en-GB"/>
      </w:rPr>
      <w:drawing>
        <wp:inline distT="0" distB="0" distL="0" distR="0" wp14:anchorId="3DCB8808" wp14:editId="442E6D67">
          <wp:extent cx="809625" cy="518583"/>
          <wp:effectExtent l="0" t="0" r="0" b="0"/>
          <wp:docPr id="3" name="Picture 3"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777" cy="521242"/>
                  </a:xfrm>
                  <a:prstGeom prst="rect">
                    <a:avLst/>
                  </a:prstGeom>
                  <a:noFill/>
                  <a:ln>
                    <a:noFill/>
                  </a:ln>
                </pic:spPr>
              </pic:pic>
            </a:graphicData>
          </a:graphic>
        </wp:inline>
      </w:drawing>
    </w:r>
  </w:p>
  <w:p w:rsidR="00F20376" w:rsidRDefault="00F20376" w:rsidP="001C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07A"/>
    <w:multiLevelType w:val="hybridMultilevel"/>
    <w:tmpl w:val="CCB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44B1"/>
    <w:multiLevelType w:val="hybridMultilevel"/>
    <w:tmpl w:val="71F0A204"/>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43C94218"/>
    <w:multiLevelType w:val="singleLevel"/>
    <w:tmpl w:val="F41453DA"/>
    <w:lvl w:ilvl="0">
      <w:start w:val="8"/>
      <w:numFmt w:val="decimal"/>
      <w:lvlText w:val="%1."/>
      <w:lvlJc w:val="left"/>
      <w:pPr>
        <w:tabs>
          <w:tab w:val="num" w:pos="720"/>
        </w:tabs>
        <w:ind w:left="720" w:hanging="720"/>
      </w:pPr>
      <w:rPr>
        <w:rFonts w:hint="default"/>
      </w:rPr>
    </w:lvl>
  </w:abstractNum>
  <w:abstractNum w:abstractNumId="3">
    <w:nsid w:val="593C09F3"/>
    <w:multiLevelType w:val="hybridMultilevel"/>
    <w:tmpl w:val="C6ECE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2A6999"/>
    <w:multiLevelType w:val="hybridMultilevel"/>
    <w:tmpl w:val="BA6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D5871"/>
    <w:multiLevelType w:val="hybridMultilevel"/>
    <w:tmpl w:val="5A7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A251D"/>
    <w:multiLevelType w:val="hybridMultilevel"/>
    <w:tmpl w:val="7DA24F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E"/>
    <w:rsid w:val="000115EB"/>
    <w:rsid w:val="00021E46"/>
    <w:rsid w:val="00026CAA"/>
    <w:rsid w:val="00040F44"/>
    <w:rsid w:val="000548D9"/>
    <w:rsid w:val="00087154"/>
    <w:rsid w:val="000E56F2"/>
    <w:rsid w:val="0010574C"/>
    <w:rsid w:val="00146269"/>
    <w:rsid w:val="0018051E"/>
    <w:rsid w:val="001860E3"/>
    <w:rsid w:val="00197C9F"/>
    <w:rsid w:val="001C1241"/>
    <w:rsid w:val="001F25CC"/>
    <w:rsid w:val="002637D7"/>
    <w:rsid w:val="002B41EF"/>
    <w:rsid w:val="003B0D7B"/>
    <w:rsid w:val="003C5739"/>
    <w:rsid w:val="003F4D40"/>
    <w:rsid w:val="0045245E"/>
    <w:rsid w:val="004A3929"/>
    <w:rsid w:val="004C0279"/>
    <w:rsid w:val="004D3C63"/>
    <w:rsid w:val="00597DAA"/>
    <w:rsid w:val="005F3A0B"/>
    <w:rsid w:val="006049D5"/>
    <w:rsid w:val="00623875"/>
    <w:rsid w:val="00651E46"/>
    <w:rsid w:val="0065784C"/>
    <w:rsid w:val="00666D31"/>
    <w:rsid w:val="006D2667"/>
    <w:rsid w:val="007236BD"/>
    <w:rsid w:val="007238CE"/>
    <w:rsid w:val="0076190E"/>
    <w:rsid w:val="007929B8"/>
    <w:rsid w:val="0079377F"/>
    <w:rsid w:val="007B7BBF"/>
    <w:rsid w:val="00871023"/>
    <w:rsid w:val="008B382E"/>
    <w:rsid w:val="008F52BF"/>
    <w:rsid w:val="009C2A68"/>
    <w:rsid w:val="00A06D23"/>
    <w:rsid w:val="00A17427"/>
    <w:rsid w:val="00A25745"/>
    <w:rsid w:val="00A64A63"/>
    <w:rsid w:val="00AA2C06"/>
    <w:rsid w:val="00AF5BC1"/>
    <w:rsid w:val="00B07917"/>
    <w:rsid w:val="00C82599"/>
    <w:rsid w:val="00CC3F7F"/>
    <w:rsid w:val="00D10DC4"/>
    <w:rsid w:val="00D401A5"/>
    <w:rsid w:val="00DC724D"/>
    <w:rsid w:val="00E34632"/>
    <w:rsid w:val="00E6458C"/>
    <w:rsid w:val="00F132CE"/>
    <w:rsid w:val="00F20376"/>
    <w:rsid w:val="00F32FD7"/>
    <w:rsid w:val="00F36D9F"/>
    <w:rsid w:val="00F460B3"/>
    <w:rsid w:val="00F5320C"/>
    <w:rsid w:val="00F61037"/>
    <w:rsid w:val="00F6150F"/>
    <w:rsid w:val="00F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11C8-91C7-4F2D-AF36-6D72A943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8471EF1A</Template>
  <TotalTime>23</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Jo Shaw</cp:lastModifiedBy>
  <cp:revision>6</cp:revision>
  <cp:lastPrinted>2018-01-03T10:29:00Z</cp:lastPrinted>
  <dcterms:created xsi:type="dcterms:W3CDTF">2018-01-03T09:52:00Z</dcterms:created>
  <dcterms:modified xsi:type="dcterms:W3CDTF">2018-01-03T14:28:00Z</dcterms:modified>
</cp:coreProperties>
</file>