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BAF" w:rsidRPr="00153700" w:rsidRDefault="00883BAF" w:rsidP="00883BAF">
      <w:pPr>
        <w:jc w:val="both"/>
        <w:rPr>
          <w:rFonts w:ascii="Arial" w:hAnsi="Arial" w:cs="Arial"/>
        </w:rPr>
      </w:pPr>
    </w:p>
    <w:p w:rsidR="00883BAF" w:rsidRPr="00153700" w:rsidRDefault="00883BAF" w:rsidP="00883BAF">
      <w:pPr>
        <w:jc w:val="both"/>
        <w:rPr>
          <w:rFonts w:ascii="Arial" w:hAnsi="Arial" w:cs="Arial"/>
        </w:rPr>
      </w:pPr>
      <w:r w:rsidRPr="00153700">
        <w:rPr>
          <w:rFonts w:ascii="Arial" w:hAnsi="Arial" w:cs="Arial"/>
        </w:rPr>
        <w:t>The Auditors did not wish to draw the attention of the Council to any matters affecting their opinion that relevant legislation and regulation requirements had not been met. Therefore, for yet another year, the Town Council has been given a ‘clean bill of health’ relating to the management of its financial affairs. Councillor Norman Jorgensen, Chairman of the Policy &amp; Resources Committee, commented that,</w:t>
      </w:r>
    </w:p>
    <w:p w:rsidR="00883BAF" w:rsidRPr="00153700" w:rsidRDefault="00883BAF" w:rsidP="00883BAF">
      <w:pPr>
        <w:rPr>
          <w:rFonts w:ascii="Arial" w:hAnsi="Arial" w:cs="Arial"/>
        </w:rPr>
      </w:pPr>
    </w:p>
    <w:p w:rsidR="00883BAF" w:rsidRDefault="00883BAF" w:rsidP="00883BAF">
      <w:pPr>
        <w:jc w:val="both"/>
        <w:rPr>
          <w:rFonts w:ascii="Arial" w:hAnsi="Arial" w:cs="Arial"/>
        </w:rPr>
      </w:pPr>
      <w:r w:rsidRPr="00153700">
        <w:rPr>
          <w:rFonts w:ascii="Arial" w:hAnsi="Arial" w:cs="Arial"/>
        </w:rPr>
        <w:t>“I am very pleased that the external audit of Earley Town Council’s finances for 2015/16 has been successfully completed without any reservations being raised. I wish to thank the Town Council staff for their careful management of our finances and services.”</w:t>
      </w:r>
    </w:p>
    <w:p w:rsidR="00883BAF" w:rsidRDefault="00883BAF" w:rsidP="00883BAF">
      <w:pPr>
        <w:jc w:val="both"/>
        <w:rPr>
          <w:rFonts w:ascii="Arial" w:hAnsi="Arial" w:cs="Arial"/>
        </w:rPr>
      </w:pPr>
    </w:p>
    <w:p w:rsidR="004A6728" w:rsidRDefault="004A6728">
      <w:bookmarkStart w:id="0" w:name="_GoBack"/>
      <w:bookmarkEnd w:id="0"/>
    </w:p>
    <w:sectPr w:rsidR="004A6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F"/>
    <w:rsid w:val="004A6728"/>
    <w:rsid w:val="00883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1CD5B-8D1E-4083-8581-B37F4F94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7DE13778.dotm</Template>
  <TotalTime>1</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Deacon</dc:creator>
  <cp:keywords/>
  <dc:description/>
  <cp:lastModifiedBy>Sharon Deacon</cp:lastModifiedBy>
  <cp:revision>1</cp:revision>
  <dcterms:created xsi:type="dcterms:W3CDTF">2016-10-10T14:57:00Z</dcterms:created>
  <dcterms:modified xsi:type="dcterms:W3CDTF">2016-10-10T14:58:00Z</dcterms:modified>
</cp:coreProperties>
</file>